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normal1"/>
        <w:tblpPr w:leftFromText="141" w:rightFromText="141" w:vertAnchor="text" w:horzAnchor="margin" w:tblpY="189"/>
        <w:tblW w:w="0" w:type="auto"/>
        <w:shd w:val="clear" w:color="auto" w:fill="D5DCE4" w:themeFill="text2" w:themeFillTint="33"/>
        <w:tblLayout w:type="fixed"/>
        <w:tblLook w:val="04A0" w:firstRow="1" w:lastRow="0" w:firstColumn="1" w:lastColumn="0" w:noHBand="0" w:noVBand="1"/>
      </w:tblPr>
      <w:tblGrid>
        <w:gridCol w:w="8784"/>
      </w:tblGrid>
      <w:tr w:rsidR="00BE4F63" w:rsidRPr="00D93ADB" w14:paraId="28183850" w14:textId="77777777" w:rsidTr="00BE4F63">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784"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17A21741" w:rsidR="00BE4F63" w:rsidRPr="0072526B" w:rsidRDefault="00A72B81" w:rsidP="00C66BE5">
            <w:pPr>
              <w:pStyle w:val="Ttulo1"/>
              <w:jc w:val="center"/>
              <w:rPr>
                <w:rFonts w:asciiTheme="majorHAnsi" w:hAnsiTheme="majorHAnsi" w:cstheme="majorHAnsi"/>
                <w:bCs w:val="0"/>
              </w:rPr>
            </w:pPr>
            <w:r>
              <w:rPr>
                <w:bCs w:val="0"/>
              </w:rPr>
              <w:t>SUBTIPOLOGÍA SISTEMA DE INFORMACIÓN (SI)</w:t>
            </w:r>
          </w:p>
        </w:tc>
      </w:tr>
    </w:tbl>
    <w:p w14:paraId="44352F1C" w14:textId="3F2BB899" w:rsidR="00BE4F63" w:rsidRDefault="00BE4F63" w:rsidP="00BE4F63">
      <w:pPr>
        <w:spacing w:after="0" w:line="240" w:lineRule="auto"/>
        <w:rPr>
          <w:rFonts w:asciiTheme="majorHAnsi" w:hAnsiTheme="majorHAnsi" w:cstheme="majorHAnsi"/>
          <w:b/>
          <w:sz w:val="16"/>
          <w:szCs w:val="16"/>
        </w:rPr>
      </w:pPr>
    </w:p>
    <w:tbl>
      <w:tblPr>
        <w:tblStyle w:val="Tablanormal1"/>
        <w:tblW w:w="0" w:type="auto"/>
        <w:tblLook w:val="04A0" w:firstRow="1" w:lastRow="0" w:firstColumn="1" w:lastColumn="0" w:noHBand="0" w:noVBand="1"/>
      </w:tblPr>
      <w:tblGrid>
        <w:gridCol w:w="2357"/>
        <w:gridCol w:w="2199"/>
        <w:gridCol w:w="1957"/>
        <w:gridCol w:w="2315"/>
      </w:tblGrid>
      <w:tr w:rsidR="00BE4F63" w:rsidRPr="00556706" w14:paraId="38E41525" w14:textId="77777777" w:rsidTr="00C66BE5">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542"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7376"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210BEE9B" w14:textId="77777777" w:rsidR="00BE4F63" w:rsidRPr="00556706" w:rsidRDefault="00BE4F63" w:rsidP="00C66BE5">
            <w:pPr>
              <w:rPr>
                <w:rFonts w:cstheme="minorHAnsi"/>
              </w:rPr>
            </w:pPr>
            <w:r>
              <w:rPr>
                <w:rFonts w:cstheme="minorHAnsi"/>
              </w:rPr>
              <w:t>PROGRAMA</w:t>
            </w:r>
          </w:p>
        </w:tc>
        <w:tc>
          <w:tcPr>
            <w:tcW w:w="7376"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C66BE5">
        <w:trPr>
          <w:trHeight w:val="270"/>
        </w:trPr>
        <w:tc>
          <w:tcPr>
            <w:cnfStyle w:val="001000000000" w:firstRow="0" w:lastRow="0" w:firstColumn="1" w:lastColumn="0" w:oddVBand="0" w:evenVBand="0" w:oddHBand="0" w:evenHBand="0" w:firstRowFirstColumn="0" w:firstRowLastColumn="0" w:lastRowFirstColumn="0" w:lastRowLastColumn="0"/>
            <w:tcW w:w="2542" w:type="dxa"/>
          </w:tcPr>
          <w:p w14:paraId="5B769AEE" w14:textId="77777777" w:rsidR="00BE4F63" w:rsidRPr="00556706" w:rsidRDefault="00BE4F63" w:rsidP="00C66BE5">
            <w:pPr>
              <w:rPr>
                <w:rFonts w:cstheme="minorHAnsi"/>
              </w:rPr>
            </w:pPr>
            <w:r w:rsidRPr="00556706">
              <w:rPr>
                <w:rFonts w:cstheme="minorHAnsi"/>
              </w:rPr>
              <w:t>COMUNA</w:t>
            </w:r>
          </w:p>
        </w:tc>
        <w:tc>
          <w:tcPr>
            <w:tcW w:w="2556"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2127"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2693"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C66BE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2" w:type="dxa"/>
          </w:tcPr>
          <w:p w14:paraId="0CD3833F" w14:textId="77777777" w:rsidR="00BE4F63" w:rsidRPr="00556706" w:rsidRDefault="00BE4F63" w:rsidP="00C66BE5">
            <w:pPr>
              <w:rPr>
                <w:rFonts w:cstheme="minorHAnsi"/>
              </w:rPr>
            </w:pPr>
            <w:r w:rsidRPr="00556706">
              <w:rPr>
                <w:rFonts w:cstheme="minorHAnsi"/>
              </w:rPr>
              <w:t>FECHA</w:t>
            </w:r>
          </w:p>
        </w:tc>
        <w:tc>
          <w:tcPr>
            <w:tcW w:w="2556"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2127"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VERSIÓN N°</w:t>
            </w:r>
          </w:p>
        </w:tc>
        <w:tc>
          <w:tcPr>
            <w:tcW w:w="2693"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12C2EE82" w14:textId="77777777" w:rsidR="00B903E5" w:rsidRDefault="00B903E5" w:rsidP="00BE4F63">
      <w:pPr>
        <w:spacing w:after="0" w:line="240" w:lineRule="auto"/>
        <w:jc w:val="both"/>
        <w:rPr>
          <w:rFonts w:ascii="Calibri" w:hAnsi="Calibri" w:cs="Calibri"/>
        </w:rPr>
      </w:pPr>
    </w:p>
    <w:p w14:paraId="0E08E3D7" w14:textId="40CE76B4" w:rsidR="00B903E5" w:rsidRDefault="00B903E5" w:rsidP="00B903E5">
      <w:pPr>
        <w:spacing w:after="0" w:line="240" w:lineRule="auto"/>
        <w:jc w:val="both"/>
        <w:rPr>
          <w:rFonts w:ascii="Calibri" w:hAnsi="Calibri" w:cs="Calibri"/>
          <w:b/>
          <w:bCs/>
          <w:u w:val="single"/>
        </w:rPr>
      </w:pPr>
      <w:r w:rsidRPr="00B903E5">
        <w:rPr>
          <w:rFonts w:ascii="Calibri" w:hAnsi="Calibri" w:cs="Calibri"/>
          <w:b/>
          <w:bCs/>
          <w:u w:val="single"/>
        </w:rPr>
        <w:t>DESCRIPCIÓN</w:t>
      </w:r>
    </w:p>
    <w:p w14:paraId="385A95A9" w14:textId="77777777" w:rsidR="00B903E5" w:rsidRPr="00B903E5" w:rsidRDefault="00B903E5" w:rsidP="00B903E5">
      <w:pPr>
        <w:spacing w:after="0" w:line="240" w:lineRule="auto"/>
        <w:jc w:val="both"/>
        <w:rPr>
          <w:rFonts w:ascii="Calibri" w:hAnsi="Calibri" w:cs="Calibri"/>
          <w:b/>
          <w:bCs/>
          <w:u w:val="single"/>
        </w:rPr>
      </w:pPr>
    </w:p>
    <w:p w14:paraId="0619697A" w14:textId="77777777" w:rsidR="00B903E5" w:rsidRPr="00B903E5" w:rsidRDefault="00B903E5" w:rsidP="00B903E5">
      <w:pPr>
        <w:spacing w:after="0" w:line="240" w:lineRule="auto"/>
        <w:jc w:val="both"/>
        <w:rPr>
          <w:rFonts w:ascii="Calibri" w:hAnsi="Calibri" w:cs="Calibri"/>
        </w:rPr>
      </w:pPr>
      <w:r w:rsidRPr="00B903E5">
        <w:rPr>
          <w:rFonts w:ascii="Calibri" w:hAnsi="Calibri" w:cs="Calibri"/>
        </w:rPr>
        <w:t>El proyecto referencial considera la habitación de una plataforma municipal que permita el vaciado de información que permita poder mejorar la toma de decisión y proyección de en el diseño urbano y comportamiento de delictual en la comuna.</w:t>
      </w:r>
    </w:p>
    <w:p w14:paraId="17F033E8" w14:textId="77777777" w:rsidR="00B903E5" w:rsidRPr="00B903E5" w:rsidRDefault="00B903E5" w:rsidP="00B903E5">
      <w:pPr>
        <w:spacing w:after="0" w:line="240" w:lineRule="auto"/>
        <w:jc w:val="both"/>
        <w:rPr>
          <w:rFonts w:ascii="Calibri" w:hAnsi="Calibri" w:cs="Calibri"/>
        </w:rPr>
      </w:pPr>
    </w:p>
    <w:p w14:paraId="750402CD" w14:textId="77777777" w:rsidR="00B903E5" w:rsidRPr="00B903E5" w:rsidRDefault="00B903E5" w:rsidP="00B903E5">
      <w:pPr>
        <w:spacing w:after="0" w:line="240" w:lineRule="auto"/>
        <w:jc w:val="both"/>
        <w:rPr>
          <w:rFonts w:ascii="Calibri" w:hAnsi="Calibri" w:cs="Calibri"/>
        </w:rPr>
      </w:pPr>
      <w:r w:rsidRPr="00B903E5">
        <w:rPr>
          <w:rFonts w:ascii="Calibri" w:hAnsi="Calibri" w:cs="Calibri"/>
        </w:rPr>
        <w:t>Este sistema debe ser operado y gestionado por personal municipal que se encarga de realizar el levantamiento o vaciado de información, sumado a la recepción y gestión de eventos delictuales por los canales destinados de manera oficial.</w:t>
      </w:r>
    </w:p>
    <w:p w14:paraId="35EC632A" w14:textId="77777777" w:rsidR="00B903E5" w:rsidRPr="00B903E5" w:rsidRDefault="00B903E5" w:rsidP="00B903E5">
      <w:pPr>
        <w:spacing w:after="0" w:line="240" w:lineRule="auto"/>
        <w:jc w:val="both"/>
        <w:rPr>
          <w:rFonts w:ascii="Calibri" w:hAnsi="Calibri" w:cs="Calibri"/>
        </w:rPr>
      </w:pPr>
    </w:p>
    <w:p w14:paraId="48A5234A" w14:textId="77777777" w:rsidR="00B903E5" w:rsidRPr="00B903E5" w:rsidRDefault="00B903E5" w:rsidP="00B903E5">
      <w:pPr>
        <w:spacing w:after="0" w:line="240" w:lineRule="auto"/>
        <w:jc w:val="both"/>
        <w:rPr>
          <w:rFonts w:ascii="Calibri" w:hAnsi="Calibri" w:cs="Calibri"/>
        </w:rPr>
      </w:pPr>
      <w:r w:rsidRPr="00B903E5">
        <w:rPr>
          <w:rFonts w:ascii="Calibri" w:hAnsi="Calibri" w:cs="Calibri"/>
        </w:rPr>
        <w:t>Esta plataforma permitirá, realizar seguimiento a eventos delictuales y aumentar el detalle de información asociada al evento delictual y comunidad.</w:t>
      </w:r>
    </w:p>
    <w:p w14:paraId="0247B058" w14:textId="77777777" w:rsidR="00B903E5" w:rsidRPr="00B903E5" w:rsidRDefault="00B903E5" w:rsidP="00B903E5">
      <w:pPr>
        <w:spacing w:after="0" w:line="240" w:lineRule="auto"/>
        <w:jc w:val="both"/>
        <w:rPr>
          <w:rFonts w:ascii="Calibri" w:hAnsi="Calibri" w:cs="Calibri"/>
        </w:rPr>
      </w:pPr>
    </w:p>
    <w:p w14:paraId="1344C702" w14:textId="77777777" w:rsidR="00B903E5" w:rsidRPr="00B903E5" w:rsidRDefault="00B903E5" w:rsidP="00B903E5">
      <w:pPr>
        <w:spacing w:after="0" w:line="240" w:lineRule="auto"/>
        <w:jc w:val="both"/>
        <w:rPr>
          <w:rFonts w:ascii="Calibri" w:hAnsi="Calibri" w:cs="Calibri"/>
        </w:rPr>
      </w:pPr>
    </w:p>
    <w:p w14:paraId="5093638E" w14:textId="7C01EE39"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1.1</w:t>
      </w:r>
      <w:r w:rsidRPr="00B903E5">
        <w:rPr>
          <w:rFonts w:ascii="Calibri" w:hAnsi="Calibri" w:cs="Calibri"/>
          <w:b/>
          <w:bCs/>
        </w:rPr>
        <w:tab/>
        <w:t>COMPUTADORES</w:t>
      </w:r>
    </w:p>
    <w:p w14:paraId="415F2889" w14:textId="77777777" w:rsidR="00B903E5" w:rsidRPr="00B903E5" w:rsidRDefault="00B903E5" w:rsidP="00B903E5">
      <w:pPr>
        <w:spacing w:after="0" w:line="240" w:lineRule="auto"/>
        <w:jc w:val="both"/>
        <w:rPr>
          <w:rFonts w:ascii="Calibri" w:hAnsi="Calibri" w:cs="Calibri"/>
        </w:rPr>
      </w:pPr>
    </w:p>
    <w:p w14:paraId="7AA2E376" w14:textId="1567205D"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PC Desktop Procesador Intel Core i7-9700.</w:t>
      </w:r>
    </w:p>
    <w:p w14:paraId="55FD21F3" w14:textId="3C54078F"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RAM 16GB.</w:t>
      </w:r>
    </w:p>
    <w:p w14:paraId="6B0C3952" w14:textId="2CB2280A"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Disco Duro SSD para Sistema Operativo y Software de Monitoreo de 240GB.</w:t>
      </w:r>
    </w:p>
    <w:p w14:paraId="4EFFFB05" w14:textId="06BE3E9A"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Disco Duro SATA3 7200RPM para almacenamiento de 1TB.</w:t>
      </w:r>
    </w:p>
    <w:p w14:paraId="4D4DCEF3" w14:textId="456F5511"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Grabador de DVD.</w:t>
      </w:r>
    </w:p>
    <w:p w14:paraId="3D091BD7" w14:textId="57595421"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Sistema Operativo Windows 10 Profesional.</w:t>
      </w:r>
    </w:p>
    <w:p w14:paraId="217DDF99" w14:textId="48680FA3"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Microsoft Office 2019 Professional Plus o superior, que incluya Outlook y cuya licencia sea de   pago único.</w:t>
      </w:r>
    </w:p>
    <w:p w14:paraId="74F7B7E9" w14:textId="5D830169" w:rsidR="00B903E5" w:rsidRPr="00B903E5" w:rsidRDefault="00B903E5" w:rsidP="00B903E5">
      <w:pPr>
        <w:pStyle w:val="Prrafodelista"/>
        <w:numPr>
          <w:ilvl w:val="0"/>
          <w:numId w:val="5"/>
        </w:numPr>
        <w:spacing w:after="0" w:line="240" w:lineRule="auto"/>
        <w:jc w:val="both"/>
        <w:rPr>
          <w:rFonts w:ascii="Calibri" w:hAnsi="Calibri" w:cs="Calibri"/>
        </w:rPr>
      </w:pPr>
      <w:r w:rsidRPr="00B903E5">
        <w:rPr>
          <w:rFonts w:ascii="Calibri" w:hAnsi="Calibri" w:cs="Calibri"/>
        </w:rPr>
        <w:t>Teclado y Mouse.</w:t>
      </w:r>
    </w:p>
    <w:p w14:paraId="5E5762D9" w14:textId="77777777" w:rsidR="00B903E5" w:rsidRPr="00B903E5" w:rsidRDefault="00B903E5" w:rsidP="00B903E5">
      <w:pPr>
        <w:spacing w:after="0" w:line="240" w:lineRule="auto"/>
        <w:jc w:val="both"/>
        <w:rPr>
          <w:rFonts w:ascii="Calibri" w:hAnsi="Calibri" w:cs="Calibri"/>
        </w:rPr>
      </w:pPr>
    </w:p>
    <w:p w14:paraId="59780CC0" w14:textId="7EB353AB"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1.2</w:t>
      </w:r>
      <w:r w:rsidRPr="00B903E5">
        <w:rPr>
          <w:rFonts w:ascii="Calibri" w:hAnsi="Calibri" w:cs="Calibri"/>
          <w:b/>
          <w:bCs/>
        </w:rPr>
        <w:tab/>
        <w:t>MONITOR</w:t>
      </w:r>
    </w:p>
    <w:p w14:paraId="6D8E0D7F" w14:textId="77777777" w:rsidR="00B903E5" w:rsidRPr="00B903E5" w:rsidRDefault="00B903E5" w:rsidP="00B903E5">
      <w:pPr>
        <w:spacing w:after="0" w:line="240" w:lineRule="auto"/>
        <w:jc w:val="both"/>
        <w:rPr>
          <w:rFonts w:ascii="Calibri" w:hAnsi="Calibri" w:cs="Calibri"/>
        </w:rPr>
      </w:pPr>
    </w:p>
    <w:p w14:paraId="7DA8A29D" w14:textId="6EDF6D96"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 xml:space="preserve">Monitor LED 21” o superior </w:t>
      </w:r>
    </w:p>
    <w:p w14:paraId="49736D60" w14:textId="0F65817B"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 xml:space="preserve">Resolución 1920X1080 o superior </w:t>
      </w:r>
    </w:p>
    <w:p w14:paraId="6C37DDF4" w14:textId="5A7D3824"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Tiempo de Respuesta 4ms.</w:t>
      </w:r>
    </w:p>
    <w:p w14:paraId="364AD0ED" w14:textId="7150B1A1"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Entradas de Video HDMI y Display Port.</w:t>
      </w:r>
    </w:p>
    <w:p w14:paraId="6F3DF487" w14:textId="12412A16"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Carcasa de plástico ligera y económica</w:t>
      </w:r>
    </w:p>
    <w:p w14:paraId="36DAD67B" w14:textId="177004B5"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Bisel ultradelgado</w:t>
      </w:r>
    </w:p>
    <w:p w14:paraId="0462F4D8" w14:textId="79E5BBA9" w:rsidR="00B903E5" w:rsidRPr="00B903E5" w:rsidRDefault="00B903E5" w:rsidP="00B903E5">
      <w:pPr>
        <w:pStyle w:val="Prrafodelista"/>
        <w:numPr>
          <w:ilvl w:val="0"/>
          <w:numId w:val="6"/>
        </w:numPr>
        <w:spacing w:after="0" w:line="240" w:lineRule="auto"/>
        <w:jc w:val="both"/>
        <w:rPr>
          <w:rFonts w:ascii="Calibri" w:hAnsi="Calibri" w:cs="Calibri"/>
        </w:rPr>
      </w:pPr>
      <w:r w:rsidRPr="00B903E5">
        <w:rPr>
          <w:rFonts w:ascii="Calibri" w:hAnsi="Calibri" w:cs="Calibri"/>
        </w:rPr>
        <w:t>Admite múltiples entradas de señal, incluidas HDMI y VGA</w:t>
      </w:r>
    </w:p>
    <w:p w14:paraId="6357B2DF" w14:textId="77777777" w:rsidR="00B903E5" w:rsidRPr="00B903E5" w:rsidRDefault="00B903E5" w:rsidP="00B903E5">
      <w:pPr>
        <w:spacing w:after="0" w:line="240" w:lineRule="auto"/>
        <w:jc w:val="both"/>
        <w:rPr>
          <w:rFonts w:ascii="Calibri" w:hAnsi="Calibri" w:cs="Calibri"/>
        </w:rPr>
      </w:pPr>
    </w:p>
    <w:p w14:paraId="3675FBE4" w14:textId="7D202D7C"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1.3</w:t>
      </w:r>
      <w:r w:rsidRPr="00B903E5">
        <w:rPr>
          <w:rFonts w:ascii="Calibri" w:hAnsi="Calibri" w:cs="Calibri"/>
          <w:b/>
          <w:bCs/>
        </w:rPr>
        <w:tab/>
        <w:t>UPS ESTACIÓN DE TRABAJO</w:t>
      </w:r>
    </w:p>
    <w:p w14:paraId="674D1C5D" w14:textId="77777777" w:rsidR="00B903E5" w:rsidRPr="00B903E5" w:rsidRDefault="00B903E5" w:rsidP="00B903E5">
      <w:pPr>
        <w:spacing w:after="0" w:line="240" w:lineRule="auto"/>
        <w:jc w:val="both"/>
        <w:rPr>
          <w:rFonts w:ascii="Calibri" w:hAnsi="Calibri" w:cs="Calibri"/>
        </w:rPr>
      </w:pPr>
    </w:p>
    <w:p w14:paraId="14460104" w14:textId="5A34C94F" w:rsidR="00B903E5" w:rsidRPr="00B903E5" w:rsidRDefault="00B903E5" w:rsidP="00B903E5">
      <w:pPr>
        <w:pStyle w:val="Prrafodelista"/>
        <w:numPr>
          <w:ilvl w:val="0"/>
          <w:numId w:val="7"/>
        </w:numPr>
        <w:spacing w:after="0" w:line="240" w:lineRule="auto"/>
        <w:jc w:val="both"/>
        <w:rPr>
          <w:rFonts w:ascii="Calibri" w:hAnsi="Calibri" w:cs="Calibri"/>
        </w:rPr>
      </w:pPr>
      <w:r w:rsidRPr="00B903E5">
        <w:rPr>
          <w:rFonts w:ascii="Calibri" w:hAnsi="Calibri" w:cs="Calibri"/>
        </w:rPr>
        <w:lastRenderedPageBreak/>
        <w:t>UPS 1000VA 500W.</w:t>
      </w:r>
    </w:p>
    <w:p w14:paraId="5CA1B923" w14:textId="629FA351" w:rsidR="00B903E5" w:rsidRPr="00B903E5" w:rsidRDefault="00B903E5" w:rsidP="00B903E5">
      <w:pPr>
        <w:pStyle w:val="Prrafodelista"/>
        <w:numPr>
          <w:ilvl w:val="0"/>
          <w:numId w:val="7"/>
        </w:numPr>
        <w:spacing w:after="0" w:line="240" w:lineRule="auto"/>
        <w:jc w:val="both"/>
        <w:rPr>
          <w:rFonts w:ascii="Calibri" w:hAnsi="Calibri" w:cs="Calibri"/>
        </w:rPr>
      </w:pPr>
      <w:r w:rsidRPr="00B903E5">
        <w:rPr>
          <w:rFonts w:ascii="Calibri" w:hAnsi="Calibri" w:cs="Calibri"/>
        </w:rPr>
        <w:t>Regulador de voltaje incorporado.</w:t>
      </w:r>
    </w:p>
    <w:p w14:paraId="434866E1" w14:textId="7859152D" w:rsidR="00B903E5" w:rsidRPr="00B903E5" w:rsidRDefault="00B903E5" w:rsidP="00B903E5">
      <w:pPr>
        <w:pStyle w:val="Prrafodelista"/>
        <w:numPr>
          <w:ilvl w:val="0"/>
          <w:numId w:val="7"/>
        </w:numPr>
        <w:spacing w:after="0" w:line="240" w:lineRule="auto"/>
        <w:jc w:val="both"/>
        <w:rPr>
          <w:rFonts w:ascii="Calibri" w:hAnsi="Calibri" w:cs="Calibri"/>
        </w:rPr>
      </w:pPr>
      <w:r w:rsidRPr="00B903E5">
        <w:rPr>
          <w:rFonts w:ascii="Calibri" w:hAnsi="Calibri" w:cs="Calibri"/>
        </w:rPr>
        <w:t>4 salidas 220VAC.</w:t>
      </w:r>
    </w:p>
    <w:p w14:paraId="4B9FA68C" w14:textId="77777777" w:rsidR="00B903E5" w:rsidRPr="00B903E5" w:rsidRDefault="00B903E5" w:rsidP="00B903E5">
      <w:pPr>
        <w:spacing w:after="0" w:line="240" w:lineRule="auto"/>
        <w:jc w:val="both"/>
        <w:rPr>
          <w:rFonts w:ascii="Calibri" w:hAnsi="Calibri" w:cs="Calibri"/>
        </w:rPr>
      </w:pPr>
    </w:p>
    <w:p w14:paraId="46C51669" w14:textId="3733F46F"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1.4</w:t>
      </w:r>
      <w:r w:rsidRPr="00B903E5">
        <w:rPr>
          <w:rFonts w:ascii="Calibri" w:hAnsi="Calibri" w:cs="Calibri"/>
          <w:b/>
          <w:bCs/>
        </w:rPr>
        <w:tab/>
        <w:t>TELÉFONO IP</w:t>
      </w:r>
    </w:p>
    <w:p w14:paraId="11F993E9" w14:textId="77777777" w:rsidR="00B903E5" w:rsidRPr="00B903E5" w:rsidRDefault="00B903E5" w:rsidP="00B903E5">
      <w:pPr>
        <w:spacing w:after="0" w:line="240" w:lineRule="auto"/>
        <w:jc w:val="both"/>
        <w:rPr>
          <w:rFonts w:ascii="Calibri" w:hAnsi="Calibri" w:cs="Calibri"/>
        </w:rPr>
      </w:pPr>
    </w:p>
    <w:p w14:paraId="2EAC1C59" w14:textId="1D326DE1"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 xml:space="preserve">Pantalla LCD a color </w:t>
      </w:r>
    </w:p>
    <w:p w14:paraId="1BC85FD8" w14:textId="5B880542"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En conformidad con IEEE802.3-2005</w:t>
      </w:r>
    </w:p>
    <w:p w14:paraId="7111AF51" w14:textId="5B40E853"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Sincronización de fecha y hora a través de SNTP</w:t>
      </w:r>
    </w:p>
    <w:p w14:paraId="4E7FAC10" w14:textId="5DCFAAEF" w:rsidR="00B903E5" w:rsidRPr="00A72B81" w:rsidRDefault="00B903E5" w:rsidP="00B903E5">
      <w:pPr>
        <w:pStyle w:val="Prrafodelista"/>
        <w:numPr>
          <w:ilvl w:val="0"/>
          <w:numId w:val="8"/>
        </w:numPr>
        <w:spacing w:after="0" w:line="240" w:lineRule="auto"/>
        <w:jc w:val="both"/>
        <w:rPr>
          <w:rFonts w:ascii="Calibri" w:hAnsi="Calibri" w:cs="Calibri"/>
          <w:lang w:val="en-US"/>
        </w:rPr>
      </w:pPr>
      <w:r w:rsidRPr="00A72B81">
        <w:rPr>
          <w:rFonts w:ascii="Calibri" w:hAnsi="Calibri" w:cs="Calibri"/>
          <w:lang w:val="en-US"/>
        </w:rPr>
        <w:t xml:space="preserve">Códecs: G.711 (A-law | </w:t>
      </w:r>
      <w:r w:rsidRPr="00B903E5">
        <w:rPr>
          <w:rFonts w:ascii="Calibri" w:hAnsi="Calibri" w:cs="Calibri"/>
        </w:rPr>
        <w:t>μ</w:t>
      </w:r>
      <w:r w:rsidRPr="00A72B81">
        <w:rPr>
          <w:rFonts w:ascii="Calibri" w:hAnsi="Calibri" w:cs="Calibri"/>
          <w:lang w:val="en-US"/>
        </w:rPr>
        <w:t>-law), G.729AB, G.722, G.722.1, iLBC</w:t>
      </w:r>
    </w:p>
    <w:p w14:paraId="12F8C28C" w14:textId="1E6FC582"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Compatible con protocolos de telefonía utilizados por Carabineros</w:t>
      </w:r>
    </w:p>
    <w:p w14:paraId="6C4C3B70" w14:textId="25400B2A"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Deseable compatibilidad con SDK de aplicaciones y API para aplicaciones empresariales de terceros y personales</w:t>
      </w:r>
    </w:p>
    <w:p w14:paraId="43913BF0" w14:textId="0041BA6E"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LAN y PC</w:t>
      </w:r>
    </w:p>
    <w:p w14:paraId="35B53098" w14:textId="472373F1" w:rsidR="00B903E5" w:rsidRPr="00B903E5" w:rsidRDefault="00B903E5" w:rsidP="00B903E5">
      <w:pPr>
        <w:pStyle w:val="Prrafodelista"/>
        <w:numPr>
          <w:ilvl w:val="0"/>
          <w:numId w:val="8"/>
        </w:numPr>
        <w:spacing w:after="0" w:line="240" w:lineRule="auto"/>
        <w:jc w:val="both"/>
        <w:rPr>
          <w:rFonts w:ascii="Calibri" w:hAnsi="Calibri" w:cs="Calibri"/>
        </w:rPr>
      </w:pPr>
      <w:r w:rsidRPr="00B903E5">
        <w:rPr>
          <w:rFonts w:ascii="Calibri" w:hAnsi="Calibri" w:cs="Calibri"/>
        </w:rPr>
        <w:t>IPv4 e IPv6</w:t>
      </w:r>
    </w:p>
    <w:p w14:paraId="0315F8DC" w14:textId="77777777" w:rsidR="00B903E5" w:rsidRPr="00B903E5" w:rsidRDefault="00B903E5" w:rsidP="00B903E5">
      <w:pPr>
        <w:spacing w:after="0" w:line="240" w:lineRule="auto"/>
        <w:jc w:val="both"/>
        <w:rPr>
          <w:rFonts w:ascii="Calibri" w:hAnsi="Calibri" w:cs="Calibri"/>
        </w:rPr>
      </w:pPr>
    </w:p>
    <w:p w14:paraId="7CF8C7E4" w14:textId="14E70D05"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1.5</w:t>
      </w:r>
      <w:r w:rsidRPr="00B903E5">
        <w:rPr>
          <w:rFonts w:ascii="Calibri" w:hAnsi="Calibri" w:cs="Calibri"/>
          <w:b/>
          <w:bCs/>
        </w:rPr>
        <w:tab/>
        <w:t xml:space="preserve">AURICULARES CINTILLOS TELEFÓNICOS </w:t>
      </w:r>
    </w:p>
    <w:p w14:paraId="6F1969F7" w14:textId="77777777" w:rsidR="00B903E5" w:rsidRPr="00B903E5" w:rsidRDefault="00B903E5" w:rsidP="00B903E5">
      <w:pPr>
        <w:spacing w:after="0" w:line="240" w:lineRule="auto"/>
        <w:jc w:val="both"/>
        <w:rPr>
          <w:rFonts w:ascii="Calibri" w:hAnsi="Calibri" w:cs="Calibri"/>
        </w:rPr>
      </w:pPr>
    </w:p>
    <w:p w14:paraId="3D032E7A" w14:textId="28B3D75E" w:rsidR="00B903E5" w:rsidRPr="00B903E5" w:rsidRDefault="00B903E5" w:rsidP="00B903E5">
      <w:pPr>
        <w:pStyle w:val="Prrafodelista"/>
        <w:numPr>
          <w:ilvl w:val="0"/>
          <w:numId w:val="9"/>
        </w:numPr>
        <w:spacing w:after="0" w:line="240" w:lineRule="auto"/>
        <w:jc w:val="both"/>
        <w:rPr>
          <w:rFonts w:ascii="Calibri" w:hAnsi="Calibri" w:cs="Calibri"/>
        </w:rPr>
      </w:pPr>
      <w:r w:rsidRPr="00B903E5">
        <w:rPr>
          <w:rFonts w:ascii="Calibri" w:hAnsi="Calibri" w:cs="Calibri"/>
        </w:rPr>
        <w:t>Almohadillas de cuerina o espuma</w:t>
      </w:r>
    </w:p>
    <w:p w14:paraId="3E1AE100" w14:textId="15C39056" w:rsidR="00B903E5" w:rsidRPr="00B903E5" w:rsidRDefault="00B903E5" w:rsidP="00B903E5">
      <w:pPr>
        <w:pStyle w:val="Prrafodelista"/>
        <w:numPr>
          <w:ilvl w:val="0"/>
          <w:numId w:val="9"/>
        </w:numPr>
        <w:spacing w:after="0" w:line="240" w:lineRule="auto"/>
        <w:jc w:val="both"/>
        <w:rPr>
          <w:rFonts w:ascii="Calibri" w:hAnsi="Calibri" w:cs="Calibri"/>
        </w:rPr>
      </w:pPr>
      <w:r w:rsidRPr="00B903E5">
        <w:rPr>
          <w:rFonts w:ascii="Calibri" w:hAnsi="Calibri" w:cs="Calibri"/>
        </w:rPr>
        <w:t xml:space="preserve">Conexión Compatible con teléfonos de la central </w:t>
      </w:r>
    </w:p>
    <w:p w14:paraId="28369F4F" w14:textId="2AD2AD24" w:rsidR="00B903E5" w:rsidRPr="00B903E5" w:rsidRDefault="00B903E5" w:rsidP="00B903E5">
      <w:pPr>
        <w:pStyle w:val="Prrafodelista"/>
        <w:numPr>
          <w:ilvl w:val="0"/>
          <w:numId w:val="9"/>
        </w:numPr>
        <w:spacing w:after="0" w:line="240" w:lineRule="auto"/>
        <w:jc w:val="both"/>
        <w:rPr>
          <w:rFonts w:ascii="Calibri" w:hAnsi="Calibri" w:cs="Calibri"/>
        </w:rPr>
      </w:pPr>
      <w:r w:rsidRPr="00B903E5">
        <w:rPr>
          <w:rFonts w:ascii="Calibri" w:hAnsi="Calibri" w:cs="Calibri"/>
        </w:rPr>
        <w:t>Tamaño ajustable</w:t>
      </w:r>
    </w:p>
    <w:p w14:paraId="20FA8CB7" w14:textId="77777777" w:rsidR="00B903E5" w:rsidRDefault="00B903E5" w:rsidP="00B903E5">
      <w:pPr>
        <w:spacing w:after="0" w:line="240" w:lineRule="auto"/>
        <w:jc w:val="both"/>
        <w:rPr>
          <w:rFonts w:ascii="Calibri" w:hAnsi="Calibri" w:cs="Calibri"/>
        </w:rPr>
      </w:pPr>
    </w:p>
    <w:p w14:paraId="61D407CB" w14:textId="77777777" w:rsidR="00B903E5" w:rsidRPr="00B903E5" w:rsidRDefault="00B903E5" w:rsidP="00B903E5">
      <w:pPr>
        <w:spacing w:after="0" w:line="240" w:lineRule="auto"/>
        <w:jc w:val="both"/>
        <w:rPr>
          <w:rFonts w:ascii="Calibri" w:hAnsi="Calibri" w:cs="Calibri"/>
        </w:rPr>
      </w:pPr>
    </w:p>
    <w:p w14:paraId="46F505EC" w14:textId="6A2CA235"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1.6</w:t>
      </w:r>
      <w:r w:rsidRPr="00B903E5">
        <w:rPr>
          <w:rFonts w:ascii="Calibri" w:hAnsi="Calibri" w:cs="Calibri"/>
          <w:b/>
          <w:bCs/>
        </w:rPr>
        <w:tab/>
        <w:t xml:space="preserve">UPS SERVIDOR </w:t>
      </w:r>
    </w:p>
    <w:p w14:paraId="40F1067A" w14:textId="77777777" w:rsidR="00B903E5" w:rsidRPr="00B903E5" w:rsidRDefault="00B903E5" w:rsidP="00B903E5">
      <w:pPr>
        <w:spacing w:after="0" w:line="240" w:lineRule="auto"/>
        <w:jc w:val="both"/>
        <w:rPr>
          <w:rFonts w:ascii="Calibri" w:hAnsi="Calibri" w:cs="Calibri"/>
        </w:rPr>
      </w:pPr>
    </w:p>
    <w:p w14:paraId="799244B1" w14:textId="463B17D6" w:rsidR="00B903E5" w:rsidRPr="00B903E5" w:rsidRDefault="00B903E5" w:rsidP="00B903E5">
      <w:pPr>
        <w:pStyle w:val="Prrafodelista"/>
        <w:numPr>
          <w:ilvl w:val="0"/>
          <w:numId w:val="10"/>
        </w:numPr>
        <w:spacing w:after="0" w:line="240" w:lineRule="auto"/>
        <w:jc w:val="both"/>
        <w:rPr>
          <w:rFonts w:ascii="Calibri" w:hAnsi="Calibri" w:cs="Calibri"/>
        </w:rPr>
      </w:pPr>
      <w:r w:rsidRPr="00B903E5">
        <w:rPr>
          <w:rFonts w:ascii="Calibri" w:hAnsi="Calibri" w:cs="Calibri"/>
        </w:rPr>
        <w:t>UPS Online 2,2kVA / 1980W.</w:t>
      </w:r>
    </w:p>
    <w:p w14:paraId="7B623A5A" w14:textId="13B9482A" w:rsidR="00B903E5" w:rsidRPr="00B903E5" w:rsidRDefault="00B903E5" w:rsidP="00B903E5">
      <w:pPr>
        <w:pStyle w:val="Prrafodelista"/>
        <w:numPr>
          <w:ilvl w:val="0"/>
          <w:numId w:val="10"/>
        </w:numPr>
        <w:spacing w:after="0" w:line="240" w:lineRule="auto"/>
        <w:jc w:val="both"/>
        <w:rPr>
          <w:rFonts w:ascii="Calibri" w:hAnsi="Calibri" w:cs="Calibri"/>
        </w:rPr>
      </w:pPr>
      <w:r w:rsidRPr="00B903E5">
        <w:rPr>
          <w:rFonts w:ascii="Calibri" w:hAnsi="Calibri" w:cs="Calibri"/>
        </w:rPr>
        <w:t>Regulador de voltaje incorporado.</w:t>
      </w:r>
    </w:p>
    <w:p w14:paraId="026578DF" w14:textId="433C36C2" w:rsidR="00B903E5" w:rsidRPr="00B903E5" w:rsidRDefault="00B903E5" w:rsidP="00B903E5">
      <w:pPr>
        <w:pStyle w:val="Prrafodelista"/>
        <w:numPr>
          <w:ilvl w:val="0"/>
          <w:numId w:val="10"/>
        </w:numPr>
        <w:spacing w:after="0" w:line="240" w:lineRule="auto"/>
        <w:jc w:val="both"/>
        <w:rPr>
          <w:rFonts w:ascii="Calibri" w:hAnsi="Calibri" w:cs="Calibri"/>
        </w:rPr>
      </w:pPr>
      <w:r w:rsidRPr="00B903E5">
        <w:rPr>
          <w:rFonts w:ascii="Calibri" w:hAnsi="Calibri" w:cs="Calibri"/>
        </w:rPr>
        <w:t>Onda Sinusoidal Regulada. d</w:t>
      </w:r>
    </w:p>
    <w:p w14:paraId="09DAC554" w14:textId="436C2638" w:rsidR="00B903E5" w:rsidRPr="00B903E5" w:rsidRDefault="00B903E5" w:rsidP="00B903E5">
      <w:pPr>
        <w:pStyle w:val="Prrafodelista"/>
        <w:numPr>
          <w:ilvl w:val="0"/>
          <w:numId w:val="10"/>
        </w:numPr>
        <w:spacing w:after="0" w:line="240" w:lineRule="auto"/>
        <w:jc w:val="both"/>
        <w:rPr>
          <w:rFonts w:ascii="Calibri" w:hAnsi="Calibri" w:cs="Calibri"/>
        </w:rPr>
      </w:pPr>
      <w:r w:rsidRPr="00B903E5">
        <w:rPr>
          <w:rFonts w:ascii="Calibri" w:hAnsi="Calibri" w:cs="Calibri"/>
        </w:rPr>
        <w:t>8 salidas 220VAC.</w:t>
      </w:r>
    </w:p>
    <w:p w14:paraId="28D0D17B" w14:textId="01E6BDB6" w:rsidR="00B903E5" w:rsidRPr="00B903E5" w:rsidRDefault="00B903E5" w:rsidP="00B903E5">
      <w:pPr>
        <w:pStyle w:val="Prrafodelista"/>
        <w:numPr>
          <w:ilvl w:val="0"/>
          <w:numId w:val="10"/>
        </w:numPr>
        <w:spacing w:after="0" w:line="240" w:lineRule="auto"/>
        <w:jc w:val="both"/>
        <w:rPr>
          <w:rFonts w:ascii="Calibri" w:hAnsi="Calibri" w:cs="Calibri"/>
        </w:rPr>
      </w:pPr>
      <w:r w:rsidRPr="00B903E5">
        <w:rPr>
          <w:rFonts w:ascii="Calibri" w:hAnsi="Calibri" w:cs="Calibri"/>
        </w:rPr>
        <w:t>Formato para Montaje en Rack 2U.</w:t>
      </w:r>
    </w:p>
    <w:p w14:paraId="6E011B5C" w14:textId="77777777" w:rsidR="00B903E5" w:rsidRPr="00B903E5" w:rsidRDefault="00B903E5" w:rsidP="00B903E5">
      <w:pPr>
        <w:spacing w:after="0" w:line="240" w:lineRule="auto"/>
        <w:jc w:val="both"/>
        <w:rPr>
          <w:rFonts w:ascii="Calibri" w:hAnsi="Calibri" w:cs="Calibri"/>
        </w:rPr>
      </w:pPr>
    </w:p>
    <w:p w14:paraId="3B839883" w14:textId="77777777" w:rsidR="00B903E5" w:rsidRPr="00B903E5" w:rsidRDefault="00B903E5" w:rsidP="00B903E5">
      <w:pPr>
        <w:spacing w:after="0" w:line="240" w:lineRule="auto"/>
        <w:jc w:val="both"/>
        <w:rPr>
          <w:rFonts w:ascii="Calibri" w:hAnsi="Calibri" w:cs="Calibri"/>
        </w:rPr>
      </w:pPr>
    </w:p>
    <w:p w14:paraId="427EB407" w14:textId="3B4FF8BA"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1.7</w:t>
      </w:r>
      <w:r w:rsidRPr="00B903E5">
        <w:rPr>
          <w:rFonts w:ascii="Calibri" w:hAnsi="Calibri" w:cs="Calibri"/>
          <w:b/>
          <w:bCs/>
        </w:rPr>
        <w:tab/>
        <w:t>SERVIDOR</w:t>
      </w:r>
    </w:p>
    <w:p w14:paraId="11CD539A" w14:textId="77777777" w:rsidR="00B903E5" w:rsidRPr="00B903E5" w:rsidRDefault="00B903E5" w:rsidP="00B903E5">
      <w:pPr>
        <w:spacing w:after="0" w:line="240" w:lineRule="auto"/>
        <w:jc w:val="both"/>
        <w:rPr>
          <w:rFonts w:ascii="Calibri" w:hAnsi="Calibri" w:cs="Calibri"/>
        </w:rPr>
      </w:pPr>
    </w:p>
    <w:p w14:paraId="0D0CF35F" w14:textId="34B5B4F5"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Procesador: 2 x Intel Xeon Silver 4110, similar o superior.</w:t>
      </w:r>
    </w:p>
    <w:p w14:paraId="44E12E5F" w14:textId="28D5884B"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Factor de forma: Rack de 2U.</w:t>
      </w:r>
    </w:p>
    <w:p w14:paraId="0DBCC875" w14:textId="2EDDB39F"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 xml:space="preserve">Socket de procesador: 2. </w:t>
      </w:r>
    </w:p>
    <w:p w14:paraId="1E62F118" w14:textId="6B697723"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Memoria: 32 GB RAM con soporte de 24 DDR4 DIMM slots.</w:t>
      </w:r>
    </w:p>
    <w:p w14:paraId="54C7EF39" w14:textId="2088CB50"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Discos SSD para Sistema Operativo: 2 x 240GB SSD Enterprise SATA.</w:t>
      </w:r>
    </w:p>
    <w:p w14:paraId="15313ED1" w14:textId="1C3AAA67"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Discos HDD para Registros: 5 x 4 TB Enterprise Drives 7x24, 7.2k RPM, SAS2, formato 3,5”.</w:t>
      </w:r>
    </w:p>
    <w:p w14:paraId="1D439AFD" w14:textId="710D9679"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 xml:space="preserve">Capacidad de Almacenamiento: </w:t>
      </w:r>
    </w:p>
    <w:p w14:paraId="459DA531" w14:textId="47EB8CAE"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16 bahías 3.5” para discos SAS/SATA hot swap</w:t>
      </w:r>
    </w:p>
    <w:p w14:paraId="4BD71501" w14:textId="13BBD1BB"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2 bahías 2.5/3.5” traseras para discos SAS/SATA hot swap</w:t>
      </w:r>
    </w:p>
    <w:p w14:paraId="154D96CA" w14:textId="1D07A5F6"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Controladora de discos RAID</w:t>
      </w:r>
    </w:p>
    <w:p w14:paraId="5C9E8B8A" w14:textId="672B75EB"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Soporte de RAID 0, 1, 5, 6, 10, 50, 60</w:t>
      </w:r>
    </w:p>
    <w:p w14:paraId="495C03E6" w14:textId="00404B68"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Red: 2 x 1 GE</w:t>
      </w:r>
    </w:p>
    <w:p w14:paraId="6A0E756E" w14:textId="42CE6306"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Alimentación: Fuentes de alimentación de 750 W redundante</w:t>
      </w:r>
    </w:p>
    <w:p w14:paraId="47BBE5DC" w14:textId="2C07D176"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t>Administración remota: IPMI y KVM Virtual</w:t>
      </w:r>
    </w:p>
    <w:p w14:paraId="0E6E0E27" w14:textId="41364814" w:rsidR="00B903E5" w:rsidRPr="00B903E5" w:rsidRDefault="00B903E5" w:rsidP="00B903E5">
      <w:pPr>
        <w:pStyle w:val="Prrafodelista"/>
        <w:numPr>
          <w:ilvl w:val="0"/>
          <w:numId w:val="11"/>
        </w:numPr>
        <w:spacing w:after="0" w:line="240" w:lineRule="auto"/>
        <w:jc w:val="both"/>
        <w:rPr>
          <w:rFonts w:ascii="Calibri" w:hAnsi="Calibri" w:cs="Calibri"/>
        </w:rPr>
      </w:pPr>
      <w:r w:rsidRPr="00B903E5">
        <w:rPr>
          <w:rFonts w:ascii="Calibri" w:hAnsi="Calibri" w:cs="Calibri"/>
        </w:rPr>
        <w:lastRenderedPageBreak/>
        <w:t>Sistema operativo: Microsoft Windows Server 2012 R2, x64</w:t>
      </w:r>
    </w:p>
    <w:p w14:paraId="2F21B0DB" w14:textId="4A05AC83" w:rsidR="00B903E5" w:rsidRPr="00B903E5" w:rsidRDefault="00B903E5" w:rsidP="00B903E5">
      <w:pPr>
        <w:pStyle w:val="Prrafodelista"/>
        <w:spacing w:after="0" w:line="240" w:lineRule="auto"/>
        <w:jc w:val="both"/>
        <w:rPr>
          <w:rFonts w:ascii="Calibri" w:hAnsi="Calibri" w:cs="Calibri"/>
        </w:rPr>
      </w:pPr>
      <w:r w:rsidRPr="00B903E5">
        <w:rPr>
          <w:rFonts w:ascii="Calibri" w:hAnsi="Calibri" w:cs="Calibri"/>
        </w:rPr>
        <w:t xml:space="preserve">Teclado y mouse </w:t>
      </w:r>
    </w:p>
    <w:p w14:paraId="3A8A8E5C" w14:textId="77777777" w:rsidR="00B903E5" w:rsidRPr="00B903E5" w:rsidRDefault="00B903E5" w:rsidP="00B903E5">
      <w:pPr>
        <w:spacing w:after="0" w:line="240" w:lineRule="auto"/>
        <w:jc w:val="both"/>
        <w:rPr>
          <w:rFonts w:ascii="Calibri" w:hAnsi="Calibri" w:cs="Calibri"/>
        </w:rPr>
      </w:pPr>
    </w:p>
    <w:p w14:paraId="7084403A" w14:textId="6CD52F06"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1.8</w:t>
      </w:r>
      <w:r w:rsidRPr="00B903E5">
        <w:rPr>
          <w:rFonts w:ascii="Calibri" w:hAnsi="Calibri" w:cs="Calibri"/>
          <w:b/>
          <w:bCs/>
        </w:rPr>
        <w:tab/>
        <w:t>SOFTWARE Y LICENCIAMIENTO</w:t>
      </w:r>
    </w:p>
    <w:p w14:paraId="1CA0E4FD" w14:textId="77777777" w:rsidR="00B903E5" w:rsidRPr="00B903E5" w:rsidRDefault="00B903E5" w:rsidP="00B903E5">
      <w:pPr>
        <w:spacing w:after="0" w:line="240" w:lineRule="auto"/>
        <w:jc w:val="both"/>
        <w:rPr>
          <w:rFonts w:ascii="Calibri" w:hAnsi="Calibri" w:cs="Calibri"/>
        </w:rPr>
      </w:pPr>
    </w:p>
    <w:p w14:paraId="637D7162" w14:textId="4979EE98" w:rsidR="00B903E5" w:rsidRPr="00B903E5" w:rsidRDefault="00B903E5" w:rsidP="00B903E5">
      <w:pPr>
        <w:spacing w:after="0" w:line="240" w:lineRule="auto"/>
        <w:jc w:val="both"/>
        <w:rPr>
          <w:rFonts w:ascii="Calibri" w:hAnsi="Calibri" w:cs="Calibri"/>
        </w:rPr>
      </w:pPr>
      <w:r w:rsidRPr="00B903E5">
        <w:rPr>
          <w:rFonts w:ascii="Calibri" w:hAnsi="Calibri" w:cs="Calibri"/>
        </w:rPr>
        <w:t>Para la ejecución de este proyecto es necesario la incorporación de un software que permita las municipalidades o instituciones realizar la gestión u actividades según los diferentes alcances proyectados, a continuación, se consideran las características de un software de gestión y georreferenciación de eventos recepcionados por una central de operaciones y comunicaciones</w:t>
      </w:r>
      <w:r>
        <w:rPr>
          <w:rFonts w:ascii="Calibri" w:hAnsi="Calibri" w:cs="Calibri"/>
        </w:rPr>
        <w:t>.</w:t>
      </w:r>
    </w:p>
    <w:p w14:paraId="5E73B4A3" w14:textId="77777777" w:rsidR="00B903E5" w:rsidRPr="00B903E5" w:rsidRDefault="00B903E5" w:rsidP="00B903E5">
      <w:pPr>
        <w:spacing w:after="0" w:line="240" w:lineRule="auto"/>
        <w:jc w:val="both"/>
        <w:rPr>
          <w:rFonts w:ascii="Calibri" w:hAnsi="Calibri" w:cs="Calibri"/>
        </w:rPr>
      </w:pPr>
    </w:p>
    <w:p w14:paraId="17E5AA9B" w14:textId="2AB23241"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Georreferenciación de datos</w:t>
      </w:r>
    </w:p>
    <w:p w14:paraId="60CECA88" w14:textId="2BB09D6E"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Incorporación de un evento delictual a la plataforma, incorporando fecha, hora, vecino, entre otros.</w:t>
      </w:r>
    </w:p>
    <w:p w14:paraId="783CB585" w14:textId="244D8CEA"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Gráficos de datos (Dashboards inteligentes)</w:t>
      </w:r>
    </w:p>
    <w:p w14:paraId="4C0CA1A8" w14:textId="498E12AC"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Interfaz amigable e inteligente para datos</w:t>
      </w:r>
    </w:p>
    <w:p w14:paraId="1BA28B11" w14:textId="47A8CD73"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Programación de analíticas y funciones de datos (mapas de calor, segmentación, entre otros)</w:t>
      </w:r>
    </w:p>
    <w:p w14:paraId="45BDC745" w14:textId="44651A4D"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 xml:space="preserve">Analíticas inteligentes para datos (predictor) </w:t>
      </w:r>
    </w:p>
    <w:p w14:paraId="1C926F78" w14:textId="4DE04EA9"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Seguridad según diseño jerárquico para usuarios</w:t>
      </w:r>
    </w:p>
    <w:p w14:paraId="38CB1A6C" w14:textId="1138FEC9"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Exportación de archivos Excel, SPSS, CSV, PDF, entre otros</w:t>
      </w:r>
    </w:p>
    <w:p w14:paraId="62C1742E" w14:textId="712DC5A6"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Compatible con múltiples bases de datos como:  Oracle, MySQL, mongo, redis, IBM Db2, entre otros</w:t>
      </w:r>
    </w:p>
    <w:p w14:paraId="3292E579" w14:textId="38E26137"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 xml:space="preserve">Big data de todo tipo de datos Hojas de cálculo, servicios en la nube, bases de datos y Hadoop, entre otros </w:t>
      </w:r>
    </w:p>
    <w:p w14:paraId="487A27DA" w14:textId="3EABE1AD"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 xml:space="preserve">Usos colaborativos, varios usuarios simultáneos </w:t>
      </w:r>
    </w:p>
    <w:p w14:paraId="1157A852" w14:textId="3172B6F7" w:rsidR="00B903E5" w:rsidRP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Compatibilidad web browser en caso de ser necesario.</w:t>
      </w:r>
    </w:p>
    <w:p w14:paraId="6AE10842" w14:textId="2FFB8788" w:rsidR="00B903E5" w:rsidRDefault="00B903E5" w:rsidP="00B903E5">
      <w:pPr>
        <w:pStyle w:val="Prrafodelista"/>
        <w:numPr>
          <w:ilvl w:val="0"/>
          <w:numId w:val="12"/>
        </w:numPr>
        <w:spacing w:after="0" w:line="240" w:lineRule="auto"/>
        <w:jc w:val="both"/>
        <w:rPr>
          <w:rFonts w:ascii="Calibri" w:hAnsi="Calibri" w:cs="Calibri"/>
        </w:rPr>
      </w:pPr>
      <w:r w:rsidRPr="00B903E5">
        <w:rPr>
          <w:rFonts w:ascii="Calibri" w:hAnsi="Calibri" w:cs="Calibri"/>
        </w:rPr>
        <w:t>Licenciamiento mínimo 2 años, idealmente perpetuo</w:t>
      </w:r>
    </w:p>
    <w:p w14:paraId="376C2C04" w14:textId="77777777" w:rsidR="00B903E5" w:rsidRPr="00B903E5" w:rsidRDefault="00B903E5" w:rsidP="00B903E5">
      <w:pPr>
        <w:pStyle w:val="Prrafodelista"/>
        <w:spacing w:after="0" w:line="240" w:lineRule="auto"/>
        <w:jc w:val="both"/>
        <w:rPr>
          <w:rFonts w:ascii="Calibri" w:hAnsi="Calibri" w:cs="Calibri"/>
        </w:rPr>
      </w:pPr>
    </w:p>
    <w:p w14:paraId="5606CE33" w14:textId="77777777" w:rsidR="00B903E5" w:rsidRPr="00B903E5" w:rsidRDefault="00B903E5" w:rsidP="00B903E5">
      <w:pPr>
        <w:spacing w:after="0" w:line="240" w:lineRule="auto"/>
        <w:jc w:val="both"/>
        <w:rPr>
          <w:rFonts w:ascii="Calibri" w:hAnsi="Calibri" w:cs="Calibri"/>
        </w:rPr>
      </w:pPr>
    </w:p>
    <w:p w14:paraId="5E216F0A" w14:textId="3007FE91" w:rsidR="00B903E5" w:rsidRPr="00B903E5" w:rsidRDefault="00B903E5" w:rsidP="00B903E5">
      <w:pPr>
        <w:spacing w:after="0" w:line="240" w:lineRule="auto"/>
        <w:jc w:val="both"/>
        <w:rPr>
          <w:rFonts w:ascii="Calibri" w:hAnsi="Calibri" w:cs="Calibri"/>
        </w:rPr>
      </w:pPr>
      <w:r>
        <w:rPr>
          <w:rFonts w:ascii="Calibri" w:hAnsi="Calibri" w:cs="Calibri"/>
          <w:noProof/>
        </w:rPr>
        <w:drawing>
          <wp:inline distT="0" distB="0" distL="0" distR="0" wp14:anchorId="76E74C9F" wp14:editId="587EB021">
            <wp:extent cx="4036060" cy="2688590"/>
            <wp:effectExtent l="0" t="0" r="2540" b="0"/>
            <wp:docPr id="14347059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6060" cy="2688590"/>
                    </a:xfrm>
                    <a:prstGeom prst="rect">
                      <a:avLst/>
                    </a:prstGeom>
                    <a:noFill/>
                  </pic:spPr>
                </pic:pic>
              </a:graphicData>
            </a:graphic>
          </wp:inline>
        </w:drawing>
      </w:r>
    </w:p>
    <w:p w14:paraId="7B5671C0" w14:textId="77777777" w:rsidR="00B903E5" w:rsidRPr="00B903E5" w:rsidRDefault="00B903E5" w:rsidP="00B903E5">
      <w:pPr>
        <w:spacing w:after="0" w:line="240" w:lineRule="auto"/>
        <w:jc w:val="both"/>
        <w:rPr>
          <w:rFonts w:ascii="Calibri" w:hAnsi="Calibri" w:cs="Calibri"/>
        </w:rPr>
      </w:pPr>
    </w:p>
    <w:p w14:paraId="3E56D99F" w14:textId="000E0B52" w:rsidR="00B903E5" w:rsidRPr="00B903E5" w:rsidRDefault="00B903E5" w:rsidP="00B903E5">
      <w:pPr>
        <w:spacing w:after="0" w:line="240" w:lineRule="auto"/>
        <w:jc w:val="both"/>
        <w:rPr>
          <w:rFonts w:ascii="Calibri" w:hAnsi="Calibri" w:cs="Calibri"/>
          <w:sz w:val="20"/>
          <w:szCs w:val="20"/>
        </w:rPr>
      </w:pPr>
      <w:r w:rsidRPr="00B903E5">
        <w:rPr>
          <w:rFonts w:ascii="Calibri" w:hAnsi="Calibri" w:cs="Calibri"/>
          <w:sz w:val="20"/>
          <w:szCs w:val="20"/>
        </w:rPr>
        <w:t xml:space="preserve">Figura </w:t>
      </w:r>
      <w:r>
        <w:rPr>
          <w:rFonts w:ascii="Calibri" w:hAnsi="Calibri" w:cs="Calibri"/>
          <w:sz w:val="20"/>
          <w:szCs w:val="20"/>
        </w:rPr>
        <w:t>01</w:t>
      </w:r>
      <w:r w:rsidRPr="00B903E5">
        <w:rPr>
          <w:rFonts w:ascii="Calibri" w:hAnsi="Calibri" w:cs="Calibri"/>
          <w:sz w:val="20"/>
          <w:szCs w:val="20"/>
        </w:rPr>
        <w:t>: interfaz de análisis de datos</w:t>
      </w:r>
    </w:p>
    <w:p w14:paraId="579A9BD9" w14:textId="77777777" w:rsidR="00B903E5" w:rsidRDefault="00B903E5" w:rsidP="00B903E5">
      <w:pPr>
        <w:spacing w:after="0" w:line="240" w:lineRule="auto"/>
        <w:jc w:val="both"/>
        <w:rPr>
          <w:rFonts w:ascii="Calibri" w:hAnsi="Calibri" w:cs="Calibri"/>
        </w:rPr>
      </w:pPr>
    </w:p>
    <w:p w14:paraId="580DB391" w14:textId="39ED1710"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lastRenderedPageBreak/>
        <w:t>1.9</w:t>
      </w:r>
      <w:r w:rsidRPr="00B903E5">
        <w:rPr>
          <w:rFonts w:ascii="Calibri" w:hAnsi="Calibri" w:cs="Calibri"/>
          <w:b/>
          <w:bCs/>
        </w:rPr>
        <w:tab/>
        <w:t>RACK DE COMUNICACIONES</w:t>
      </w:r>
    </w:p>
    <w:p w14:paraId="20AEAFE6" w14:textId="77777777" w:rsidR="00B903E5" w:rsidRPr="00B903E5" w:rsidRDefault="00B903E5" w:rsidP="00B903E5">
      <w:pPr>
        <w:spacing w:after="0" w:line="240" w:lineRule="auto"/>
        <w:jc w:val="both"/>
        <w:rPr>
          <w:rFonts w:ascii="Calibri" w:hAnsi="Calibri" w:cs="Calibri"/>
        </w:rPr>
      </w:pPr>
    </w:p>
    <w:p w14:paraId="689EC572" w14:textId="6E0A3795" w:rsidR="00B903E5" w:rsidRPr="00B903E5" w:rsidRDefault="00B903E5" w:rsidP="00B903E5">
      <w:pPr>
        <w:pStyle w:val="Prrafodelista"/>
        <w:numPr>
          <w:ilvl w:val="0"/>
          <w:numId w:val="13"/>
        </w:numPr>
        <w:spacing w:after="0" w:line="240" w:lineRule="auto"/>
        <w:jc w:val="both"/>
        <w:rPr>
          <w:rFonts w:ascii="Calibri" w:hAnsi="Calibri" w:cs="Calibri"/>
        </w:rPr>
      </w:pPr>
      <w:r w:rsidRPr="00B903E5">
        <w:rPr>
          <w:rFonts w:ascii="Calibri" w:hAnsi="Calibri" w:cs="Calibri"/>
        </w:rPr>
        <w:t>Rack metálico de piso tamaño 42U</w:t>
      </w:r>
    </w:p>
    <w:p w14:paraId="2E099DC7" w14:textId="2B35ED99" w:rsidR="00B903E5" w:rsidRPr="00B903E5" w:rsidRDefault="00B903E5" w:rsidP="00B903E5">
      <w:pPr>
        <w:pStyle w:val="Prrafodelista"/>
        <w:numPr>
          <w:ilvl w:val="0"/>
          <w:numId w:val="13"/>
        </w:numPr>
        <w:spacing w:after="0" w:line="240" w:lineRule="auto"/>
        <w:jc w:val="both"/>
        <w:rPr>
          <w:rFonts w:ascii="Calibri" w:hAnsi="Calibri" w:cs="Calibri"/>
        </w:rPr>
      </w:pPr>
      <w:r w:rsidRPr="00B903E5">
        <w:rPr>
          <w:rFonts w:ascii="Calibri" w:hAnsi="Calibri" w:cs="Calibri"/>
        </w:rPr>
        <w:t xml:space="preserve">puerta frontal de vidrio </w:t>
      </w:r>
    </w:p>
    <w:p w14:paraId="41F69C55" w14:textId="55331536" w:rsidR="00B903E5" w:rsidRPr="00B903E5" w:rsidRDefault="00B903E5" w:rsidP="00B903E5">
      <w:pPr>
        <w:pStyle w:val="Prrafodelista"/>
        <w:numPr>
          <w:ilvl w:val="0"/>
          <w:numId w:val="13"/>
        </w:numPr>
        <w:spacing w:after="0" w:line="240" w:lineRule="auto"/>
        <w:jc w:val="both"/>
        <w:rPr>
          <w:rFonts w:ascii="Calibri" w:hAnsi="Calibri" w:cs="Calibri"/>
        </w:rPr>
      </w:pPr>
      <w:r w:rsidRPr="00B903E5">
        <w:rPr>
          <w:rFonts w:ascii="Calibri" w:hAnsi="Calibri" w:cs="Calibri"/>
        </w:rPr>
        <w:t>puertas laterales metálicas desmontables</w:t>
      </w:r>
    </w:p>
    <w:p w14:paraId="2CD835D5" w14:textId="77777777" w:rsidR="00B903E5" w:rsidRPr="00B903E5" w:rsidRDefault="00B903E5" w:rsidP="00B903E5">
      <w:pPr>
        <w:spacing w:after="0" w:line="240" w:lineRule="auto"/>
        <w:jc w:val="both"/>
        <w:rPr>
          <w:rFonts w:ascii="Calibri" w:hAnsi="Calibri" w:cs="Calibri"/>
        </w:rPr>
      </w:pPr>
    </w:p>
    <w:p w14:paraId="7D95F4C2" w14:textId="30935088"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1.10</w:t>
      </w:r>
      <w:r w:rsidRPr="00B903E5">
        <w:rPr>
          <w:rFonts w:ascii="Calibri" w:hAnsi="Calibri" w:cs="Calibri"/>
          <w:b/>
          <w:bCs/>
        </w:rPr>
        <w:tab/>
        <w:t>SWITCH</w:t>
      </w:r>
    </w:p>
    <w:p w14:paraId="7CDBA225" w14:textId="77777777" w:rsidR="00B903E5" w:rsidRPr="00B903E5" w:rsidRDefault="00B903E5" w:rsidP="00B903E5">
      <w:pPr>
        <w:spacing w:after="0" w:line="240" w:lineRule="auto"/>
        <w:jc w:val="both"/>
        <w:rPr>
          <w:rFonts w:ascii="Calibri" w:hAnsi="Calibri" w:cs="Calibri"/>
        </w:rPr>
      </w:pPr>
    </w:p>
    <w:p w14:paraId="10E86665" w14:textId="597B58C2" w:rsidR="00B903E5" w:rsidRPr="00B903E5" w:rsidRDefault="00B903E5" w:rsidP="00B903E5">
      <w:pPr>
        <w:pStyle w:val="Prrafodelista"/>
        <w:numPr>
          <w:ilvl w:val="0"/>
          <w:numId w:val="14"/>
        </w:numPr>
        <w:spacing w:after="0" w:line="240" w:lineRule="auto"/>
        <w:jc w:val="both"/>
        <w:rPr>
          <w:rFonts w:ascii="Calibri" w:hAnsi="Calibri" w:cs="Calibri"/>
        </w:rPr>
      </w:pPr>
      <w:r w:rsidRPr="00B903E5">
        <w:rPr>
          <w:rFonts w:ascii="Calibri" w:hAnsi="Calibri" w:cs="Calibri"/>
        </w:rPr>
        <w:t xml:space="preserve">Tipo de dispositivo conmutador 24 puertos gestionado, </w:t>
      </w:r>
    </w:p>
    <w:p w14:paraId="3EACFB65" w14:textId="2CEC606F" w:rsidR="00B903E5" w:rsidRPr="00B903E5" w:rsidRDefault="00B903E5" w:rsidP="00B903E5">
      <w:pPr>
        <w:pStyle w:val="Prrafodelista"/>
        <w:numPr>
          <w:ilvl w:val="0"/>
          <w:numId w:val="14"/>
        </w:numPr>
        <w:spacing w:after="0" w:line="240" w:lineRule="auto"/>
        <w:jc w:val="both"/>
        <w:rPr>
          <w:rFonts w:ascii="Calibri" w:hAnsi="Calibri" w:cs="Calibri"/>
        </w:rPr>
      </w:pPr>
      <w:r w:rsidRPr="00B903E5">
        <w:rPr>
          <w:rFonts w:ascii="Calibri" w:hAnsi="Calibri" w:cs="Calibri"/>
        </w:rPr>
        <w:t xml:space="preserve">puertos 10/100/1000 (PoE) + 2 x Gigabit SFP combinado </w:t>
      </w:r>
    </w:p>
    <w:p w14:paraId="0D352F35" w14:textId="3C77D6A4" w:rsidR="00B903E5" w:rsidRPr="00B903E5" w:rsidRDefault="00B903E5" w:rsidP="00B903E5">
      <w:pPr>
        <w:pStyle w:val="Prrafodelista"/>
        <w:numPr>
          <w:ilvl w:val="0"/>
          <w:numId w:val="14"/>
        </w:numPr>
        <w:spacing w:after="0" w:line="240" w:lineRule="auto"/>
        <w:jc w:val="both"/>
        <w:rPr>
          <w:rFonts w:ascii="Calibri" w:hAnsi="Calibri" w:cs="Calibri"/>
        </w:rPr>
      </w:pPr>
      <w:r w:rsidRPr="00B903E5">
        <w:rPr>
          <w:rFonts w:ascii="Calibri" w:hAnsi="Calibri" w:cs="Calibri"/>
        </w:rPr>
        <w:t>Alimentación por Ethernet (PoE) PoE.</w:t>
      </w:r>
    </w:p>
    <w:p w14:paraId="4C60ABBE" w14:textId="1F60B9EF" w:rsidR="00B903E5" w:rsidRPr="00B903E5" w:rsidRDefault="00B903E5" w:rsidP="00B903E5">
      <w:pPr>
        <w:pStyle w:val="Prrafodelista"/>
        <w:numPr>
          <w:ilvl w:val="0"/>
          <w:numId w:val="14"/>
        </w:numPr>
        <w:spacing w:after="0" w:line="240" w:lineRule="auto"/>
        <w:jc w:val="both"/>
        <w:rPr>
          <w:rFonts w:ascii="Calibri" w:hAnsi="Calibri" w:cs="Calibri"/>
        </w:rPr>
      </w:pPr>
      <w:r w:rsidRPr="00B903E5">
        <w:rPr>
          <w:rFonts w:ascii="Calibri" w:hAnsi="Calibri" w:cs="Calibri"/>
        </w:rPr>
        <w:t xml:space="preserve">Ajustar caracterizas según la intervención </w:t>
      </w:r>
    </w:p>
    <w:p w14:paraId="04ECAF32" w14:textId="77777777" w:rsidR="00B903E5" w:rsidRPr="00B903E5" w:rsidRDefault="00B903E5" w:rsidP="00B903E5">
      <w:pPr>
        <w:spacing w:after="0" w:line="240" w:lineRule="auto"/>
        <w:jc w:val="both"/>
        <w:rPr>
          <w:rFonts w:ascii="Calibri" w:hAnsi="Calibri" w:cs="Calibri"/>
        </w:rPr>
      </w:pPr>
    </w:p>
    <w:p w14:paraId="0709C9D0" w14:textId="4C64E33F"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1.11</w:t>
      </w:r>
      <w:r w:rsidRPr="00B903E5">
        <w:rPr>
          <w:rFonts w:ascii="Calibri" w:hAnsi="Calibri" w:cs="Calibri"/>
          <w:b/>
          <w:bCs/>
        </w:rPr>
        <w:tab/>
        <w:t>ESCRITORIOS</w:t>
      </w:r>
    </w:p>
    <w:p w14:paraId="1D8FF054" w14:textId="77777777" w:rsidR="00B903E5" w:rsidRPr="00B903E5" w:rsidRDefault="00B903E5" w:rsidP="00B903E5">
      <w:pPr>
        <w:spacing w:after="0" w:line="240" w:lineRule="auto"/>
        <w:jc w:val="both"/>
        <w:rPr>
          <w:rFonts w:ascii="Calibri" w:hAnsi="Calibri" w:cs="Calibri"/>
        </w:rPr>
      </w:pPr>
    </w:p>
    <w:p w14:paraId="36039019" w14:textId="6702255B"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Escritorio modular recto de 150x70x74cm, con 3 cajoneras frontales, cubierta de aglomerado melaminizado de 25mm de espesor, línea modular flexible y adaptable, diseñado bajo parámetros ergonómicos.</w:t>
      </w:r>
    </w:p>
    <w:p w14:paraId="5D45E10C" w14:textId="77777777" w:rsidR="00B903E5" w:rsidRPr="00B903E5" w:rsidRDefault="00B903E5" w:rsidP="00B903E5">
      <w:pPr>
        <w:spacing w:after="0" w:line="240" w:lineRule="auto"/>
        <w:jc w:val="both"/>
        <w:rPr>
          <w:rFonts w:ascii="Calibri" w:hAnsi="Calibri" w:cs="Calibri"/>
        </w:rPr>
      </w:pPr>
    </w:p>
    <w:p w14:paraId="5CD77960" w14:textId="143337F2"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1.12</w:t>
      </w:r>
      <w:r w:rsidRPr="00B903E5">
        <w:rPr>
          <w:rFonts w:ascii="Calibri" w:hAnsi="Calibri" w:cs="Calibri"/>
          <w:b/>
          <w:bCs/>
        </w:rPr>
        <w:tab/>
        <w:t>SILLAS</w:t>
      </w:r>
    </w:p>
    <w:p w14:paraId="515846EB" w14:textId="77777777" w:rsidR="00B903E5" w:rsidRPr="00B903E5" w:rsidRDefault="00B903E5" w:rsidP="00B903E5">
      <w:pPr>
        <w:spacing w:after="0" w:line="240" w:lineRule="auto"/>
        <w:jc w:val="both"/>
        <w:rPr>
          <w:rFonts w:ascii="Calibri" w:hAnsi="Calibri" w:cs="Calibri"/>
        </w:rPr>
      </w:pPr>
    </w:p>
    <w:p w14:paraId="42A5868E" w14:textId="2D1C2703"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Cabecera para uso en ambientes de trabajo y de escritorio, de respaldo en malla negra con apoyo lumbar regulable en pp, asiento tapizado en tela negra, mecanismo autopesante multiblock, brazos regulables en 2d con cubierta en pp, base nylon y certificado bifma, cuerpo color negro y base inferior cromada/negra</w:t>
      </w:r>
    </w:p>
    <w:p w14:paraId="6257E3A7" w14:textId="77777777" w:rsidR="00B903E5" w:rsidRPr="00B903E5" w:rsidRDefault="00B903E5" w:rsidP="00B903E5">
      <w:pPr>
        <w:spacing w:after="0" w:line="240" w:lineRule="auto"/>
        <w:jc w:val="both"/>
        <w:rPr>
          <w:rFonts w:ascii="Calibri" w:hAnsi="Calibri" w:cs="Calibri"/>
        </w:rPr>
      </w:pPr>
    </w:p>
    <w:p w14:paraId="60C5795F" w14:textId="75A2D506" w:rsidR="00B903E5" w:rsidRPr="00B903E5" w:rsidRDefault="00B903E5" w:rsidP="00B903E5">
      <w:pPr>
        <w:spacing w:after="0" w:line="240" w:lineRule="auto"/>
        <w:jc w:val="both"/>
        <w:rPr>
          <w:rFonts w:ascii="Calibri" w:hAnsi="Calibri" w:cs="Calibri"/>
          <w:b/>
          <w:bCs/>
        </w:rPr>
      </w:pPr>
      <w:r w:rsidRPr="00B903E5">
        <w:rPr>
          <w:rFonts w:ascii="Calibri" w:hAnsi="Calibri" w:cs="Calibri"/>
          <w:b/>
          <w:bCs/>
        </w:rPr>
        <w:t>1.13</w:t>
      </w:r>
      <w:r w:rsidRPr="00B903E5">
        <w:rPr>
          <w:rFonts w:ascii="Calibri" w:hAnsi="Calibri" w:cs="Calibri"/>
          <w:b/>
          <w:bCs/>
        </w:rPr>
        <w:tab/>
        <w:t>CAPACITACIONES</w:t>
      </w:r>
    </w:p>
    <w:p w14:paraId="12CE2D72" w14:textId="77777777" w:rsidR="00B903E5" w:rsidRPr="00B903E5" w:rsidRDefault="00B903E5" w:rsidP="00B903E5">
      <w:pPr>
        <w:spacing w:after="0" w:line="240" w:lineRule="auto"/>
        <w:jc w:val="both"/>
        <w:rPr>
          <w:rFonts w:ascii="Calibri" w:hAnsi="Calibri" w:cs="Calibri"/>
        </w:rPr>
      </w:pPr>
    </w:p>
    <w:p w14:paraId="71491CC9" w14:textId="3B008A91" w:rsidR="00B903E5" w:rsidRDefault="00B903E5" w:rsidP="00B903E5">
      <w:pPr>
        <w:spacing w:after="0" w:line="240" w:lineRule="auto"/>
        <w:jc w:val="both"/>
        <w:rPr>
          <w:rFonts w:ascii="Calibri" w:hAnsi="Calibri" w:cs="Calibri"/>
        </w:rPr>
      </w:pPr>
      <w:r w:rsidRPr="00B903E5">
        <w:rPr>
          <w:rFonts w:ascii="Calibri" w:hAnsi="Calibri" w:cs="Calibri"/>
        </w:rPr>
        <w:t>programa de capacitación en software. Este ser adaptado según el software específico que se esté adquiriendo y en las necesidades del equipo. Además, el programa debe tener una duración de al menos 4 horas y en la profundidad de los temas, dependiendo de la complejidad del software.</w:t>
      </w:r>
    </w:p>
    <w:p w14:paraId="7CA93BB4" w14:textId="77777777" w:rsidR="00B903E5" w:rsidRPr="00B903E5" w:rsidRDefault="00B903E5" w:rsidP="00B903E5">
      <w:pPr>
        <w:spacing w:after="0" w:line="240" w:lineRule="auto"/>
        <w:jc w:val="both"/>
        <w:rPr>
          <w:rFonts w:ascii="Calibri" w:hAnsi="Calibri" w:cs="Calibri"/>
        </w:rPr>
      </w:pPr>
    </w:p>
    <w:p w14:paraId="1CE2509F" w14:textId="4644AB27"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Introducción al Software</w:t>
      </w:r>
    </w:p>
    <w:p w14:paraId="313B9225" w14:textId="2BA09D90"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Instalación y Configuración</w:t>
      </w:r>
    </w:p>
    <w:p w14:paraId="556259A0" w14:textId="08046657"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Interfaz de Usuario y Navegación</w:t>
      </w:r>
    </w:p>
    <w:p w14:paraId="39153434" w14:textId="6922E2D8"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Funcionalidades Básicas</w:t>
      </w:r>
    </w:p>
    <w:p w14:paraId="7D808A00" w14:textId="1E6C3758"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Funcionalidades Avanzadas</w:t>
      </w:r>
    </w:p>
    <w:p w14:paraId="72754A50" w14:textId="1EE2E965" w:rsidR="00B903E5" w:rsidRPr="00B903E5" w:rsidRDefault="00B903E5" w:rsidP="00B903E5">
      <w:pPr>
        <w:pStyle w:val="Prrafodelista"/>
        <w:numPr>
          <w:ilvl w:val="0"/>
          <w:numId w:val="15"/>
        </w:numPr>
        <w:spacing w:after="0" w:line="240" w:lineRule="auto"/>
        <w:jc w:val="both"/>
        <w:rPr>
          <w:rFonts w:ascii="Calibri" w:hAnsi="Calibri" w:cs="Calibri"/>
        </w:rPr>
      </w:pPr>
      <w:r w:rsidRPr="00B903E5">
        <w:rPr>
          <w:rFonts w:ascii="Calibri" w:hAnsi="Calibri" w:cs="Calibri"/>
        </w:rPr>
        <w:t>Mantenimiento y Actualizaciones</w:t>
      </w:r>
    </w:p>
    <w:p w14:paraId="509DD1A0" w14:textId="77777777" w:rsidR="00B903E5" w:rsidRDefault="00B903E5" w:rsidP="00BE4F63">
      <w:pPr>
        <w:spacing w:after="0" w:line="240" w:lineRule="auto"/>
        <w:jc w:val="both"/>
        <w:rPr>
          <w:rFonts w:ascii="Calibri" w:hAnsi="Calibri" w:cs="Calibri"/>
        </w:rPr>
      </w:pPr>
    </w:p>
    <w:p w14:paraId="06B1F324" w14:textId="77777777" w:rsidR="007530C6" w:rsidRDefault="007530C6" w:rsidP="00BE4F63">
      <w:pPr>
        <w:spacing w:after="0" w:line="240" w:lineRule="auto"/>
        <w:jc w:val="both"/>
        <w:rPr>
          <w:rFonts w:ascii="Calibri" w:hAnsi="Calibri" w:cs="Calibri"/>
        </w:rPr>
      </w:pPr>
    </w:p>
    <w:p w14:paraId="140C446B" w14:textId="6052EFDF" w:rsidR="00EF37AB" w:rsidRDefault="00EF37AB" w:rsidP="00BE4F63">
      <w:pPr>
        <w:spacing w:after="0" w:line="240" w:lineRule="auto"/>
        <w:jc w:val="both"/>
        <w:rPr>
          <w:rFonts w:ascii="Calibri" w:hAnsi="Calibri" w:cs="Calibri"/>
        </w:rPr>
      </w:pPr>
      <w:r>
        <w:rPr>
          <w:rFonts w:ascii="Calibri" w:hAnsi="Calibri" w:cs="Calibri"/>
        </w:rPr>
        <w:t xml:space="preserve">  </w:t>
      </w:r>
    </w:p>
    <w:p w14:paraId="06ED5398" w14:textId="77777777" w:rsidR="00B903E5" w:rsidRDefault="00B903E5" w:rsidP="00BE4F63">
      <w:pPr>
        <w:spacing w:after="0" w:line="240" w:lineRule="auto"/>
        <w:jc w:val="both"/>
        <w:rPr>
          <w:rFonts w:ascii="Calibri" w:hAnsi="Calibri" w:cs="Calibri"/>
        </w:rPr>
      </w:pPr>
    </w:p>
    <w:p w14:paraId="402DF92B" w14:textId="54B4C122"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9EF3550" w:rsidR="00EF37AB" w:rsidRDefault="00B903E5" w:rsidP="00BE4F63">
      <w:pPr>
        <w:spacing w:after="0" w:line="240" w:lineRule="auto"/>
        <w:jc w:val="both"/>
        <w:rPr>
          <w:rFonts w:ascii="Calibri" w:hAnsi="Calibri" w:cs="Calibri"/>
        </w:rPr>
      </w:pP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5DD5C4C3">
                <wp:simplePos x="0" y="0"/>
                <wp:positionH relativeFrom="column">
                  <wp:posOffset>1325245</wp:posOffset>
                </wp:positionH>
                <wp:positionV relativeFrom="paragraph">
                  <wp:posOffset>123825</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left:0;text-align:left;margin-left:104.35pt;margin-top:9.75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4E588325">
                <wp:simplePos x="0" y="0"/>
                <wp:positionH relativeFrom="column">
                  <wp:posOffset>1533525</wp:posOffset>
                </wp:positionH>
                <wp:positionV relativeFrom="paragraph">
                  <wp:posOffset>142875</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71524F" id="_x0000_t32" coordsize="21600,21600" o:spt="32" o:oned="t" path="m,l21600,21600e" filled="f">
                <v:path arrowok="t" fillok="f" o:connecttype="none"/>
                <o:lock v:ext="edit" shapetype="t"/>
              </v:shapetype>
              <v:shape id="AutoShape 15" o:spid="_x0000_s1026" type="#_x0000_t32" style="position:absolute;margin-left:120.75pt;margin-top:11.25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" strokecolor="gray" strokeweight=".25pt"/>
            </w:pict>
          </mc:Fallback>
        </mc:AlternateContent>
      </w:r>
    </w:p>
    <w:p w14:paraId="2E7FEBC7" w14:textId="67210CA6" w:rsidR="00BE4F63" w:rsidRPr="00EF37AB" w:rsidRDefault="00BE4F63" w:rsidP="00BE4F63">
      <w:pPr>
        <w:rPr>
          <w:rFonts w:ascii="Calibri" w:hAnsi="Calibri" w:cs="Calibri"/>
        </w:rPr>
      </w:pPr>
    </w:p>
    <w:p w14:paraId="507020F1" w14:textId="77777777" w:rsidR="00F078AD" w:rsidRDefault="00F078AD"/>
    <w:sectPr w:rsidR="00F078AD">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B9ADF" w14:textId="77777777" w:rsidR="006507E5" w:rsidRDefault="006507E5" w:rsidP="00BE4F63">
      <w:pPr>
        <w:spacing w:after="0" w:line="240" w:lineRule="auto"/>
      </w:pPr>
      <w:r>
        <w:separator/>
      </w:r>
    </w:p>
  </w:endnote>
  <w:endnote w:type="continuationSeparator" w:id="0">
    <w:p w14:paraId="6D944431" w14:textId="77777777" w:rsidR="006507E5" w:rsidRDefault="006507E5"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206D9" w14:textId="77777777" w:rsidR="006507E5" w:rsidRDefault="006507E5" w:rsidP="00BE4F63">
      <w:pPr>
        <w:spacing w:after="0" w:line="240" w:lineRule="auto"/>
      </w:pPr>
      <w:r>
        <w:separator/>
      </w:r>
    </w:p>
  </w:footnote>
  <w:footnote w:type="continuationSeparator" w:id="0">
    <w:p w14:paraId="57AB073D" w14:textId="77777777" w:rsidR="006507E5" w:rsidRDefault="006507E5"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5C435" w14:textId="77777777" w:rsidR="007530C6" w:rsidRDefault="007530C6">
    <w:pPr>
      <w:pStyle w:val="Encabezado"/>
      <w:rPr>
        <w:rFonts w:cstheme="minorHAnsi"/>
        <w:b/>
        <w:bCs/>
        <w:color w:val="222A35" w:themeColor="text2" w:themeShade="80"/>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22F328C3">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9C5A8AA" id="Grupo 4" o:spid="_x0000_s1027" style="position:absolute;margin-left:455.65pt;margin-top:212.75pt;width:70.5pt;height:282pt;z-index:251659264"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7530C6" w:rsidRDefault="007530C6" w:rsidP="007530C6">
                      <w:pPr>
                        <w:jc w:val="center"/>
                        <w:rPr>
                          <w:rFonts w:cstheme="minorHAnsi"/>
                          <w:b/>
                          <w:bCs/>
                          <w:color w:val="222A35" w:themeColor="text2" w:themeShade="80"/>
                          <w:sz w:val="28"/>
                          <w:szCs w:val="28"/>
                        </w:rPr>
                      </w:pPr>
                      <w:r w:rsidRPr="007530C6">
                        <w:rPr>
                          <w:rFonts w:cstheme="minorHAnsi"/>
                          <w:b/>
                          <w:bCs/>
                          <w:color w:val="222A35" w:themeColor="text2" w:themeShade="80"/>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35ECF"/>
    <w:multiLevelType w:val="hybridMultilevel"/>
    <w:tmpl w:val="DAA0BD76"/>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A0173C2"/>
    <w:multiLevelType w:val="hybridMultilevel"/>
    <w:tmpl w:val="46F6AC80"/>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3"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481193"/>
    <w:multiLevelType w:val="hybridMultilevel"/>
    <w:tmpl w:val="D66A2946"/>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E3C1E71"/>
    <w:multiLevelType w:val="hybridMultilevel"/>
    <w:tmpl w:val="3C7A6BF2"/>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25026BAB"/>
    <w:multiLevelType w:val="hybridMultilevel"/>
    <w:tmpl w:val="A7865DFE"/>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26856C99"/>
    <w:multiLevelType w:val="hybridMultilevel"/>
    <w:tmpl w:val="D3562314"/>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296D7F83"/>
    <w:multiLevelType w:val="hybridMultilevel"/>
    <w:tmpl w:val="3F344360"/>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B00400"/>
    <w:multiLevelType w:val="hybridMultilevel"/>
    <w:tmpl w:val="424A6876"/>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6D8141D0"/>
    <w:multiLevelType w:val="hybridMultilevel"/>
    <w:tmpl w:val="22E4F0E0"/>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7CE70A61"/>
    <w:multiLevelType w:val="hybridMultilevel"/>
    <w:tmpl w:val="D7C2B6E0"/>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7FED7233"/>
    <w:multiLevelType w:val="hybridMultilevel"/>
    <w:tmpl w:val="E0604CD8"/>
    <w:lvl w:ilvl="0" w:tplc="340A0003">
      <w:start w:val="1"/>
      <w:numFmt w:val="bullet"/>
      <w:lvlText w:val="o"/>
      <w:lvlJc w:val="left"/>
      <w:pPr>
        <w:ind w:left="720" w:hanging="360"/>
      </w:pPr>
      <w:rPr>
        <w:rFonts w:ascii="Courier New" w:hAnsi="Courier New" w:cs="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2146312062">
    <w:abstractNumId w:val="11"/>
  </w:num>
  <w:num w:numId="2" w16cid:durableId="880940018">
    <w:abstractNumId w:val="9"/>
  </w:num>
  <w:num w:numId="3" w16cid:durableId="239140874">
    <w:abstractNumId w:val="3"/>
  </w:num>
  <w:num w:numId="4" w16cid:durableId="2003191382">
    <w:abstractNumId w:val="2"/>
  </w:num>
  <w:num w:numId="5" w16cid:durableId="1333409862">
    <w:abstractNumId w:val="1"/>
  </w:num>
  <w:num w:numId="6" w16cid:durableId="2109619393">
    <w:abstractNumId w:val="13"/>
  </w:num>
  <w:num w:numId="7" w16cid:durableId="821316056">
    <w:abstractNumId w:val="7"/>
  </w:num>
  <w:num w:numId="8" w16cid:durableId="538471648">
    <w:abstractNumId w:val="8"/>
  </w:num>
  <w:num w:numId="9" w16cid:durableId="1536190771">
    <w:abstractNumId w:val="4"/>
  </w:num>
  <w:num w:numId="10" w16cid:durableId="137692288">
    <w:abstractNumId w:val="10"/>
  </w:num>
  <w:num w:numId="11" w16cid:durableId="1469519570">
    <w:abstractNumId w:val="6"/>
  </w:num>
  <w:num w:numId="12" w16cid:durableId="716591725">
    <w:abstractNumId w:val="12"/>
  </w:num>
  <w:num w:numId="13" w16cid:durableId="2031297377">
    <w:abstractNumId w:val="14"/>
  </w:num>
  <w:num w:numId="14" w16cid:durableId="3753839">
    <w:abstractNumId w:val="5"/>
  </w:num>
  <w:num w:numId="15" w16cid:durableId="2133160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260AB6"/>
    <w:rsid w:val="0026371F"/>
    <w:rsid w:val="003A5092"/>
    <w:rsid w:val="00600D82"/>
    <w:rsid w:val="006507E5"/>
    <w:rsid w:val="006B0F1F"/>
    <w:rsid w:val="0072526B"/>
    <w:rsid w:val="007408AF"/>
    <w:rsid w:val="007530C6"/>
    <w:rsid w:val="007F21DA"/>
    <w:rsid w:val="008A7B3E"/>
    <w:rsid w:val="009A3F81"/>
    <w:rsid w:val="00A1330A"/>
    <w:rsid w:val="00A72B81"/>
    <w:rsid w:val="00B903E5"/>
    <w:rsid w:val="00BE4F63"/>
    <w:rsid w:val="00CA7208"/>
    <w:rsid w:val="00DC6B98"/>
    <w:rsid w:val="00E947E0"/>
    <w:rsid w:val="00EF37AB"/>
    <w:rsid w:val="00F078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858</Words>
  <Characters>4720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Macarena Cornejo Garces</cp:lastModifiedBy>
  <cp:revision>6</cp:revision>
  <dcterms:created xsi:type="dcterms:W3CDTF">2024-03-02T12:10:00Z</dcterms:created>
  <dcterms:modified xsi:type="dcterms:W3CDTF">2024-06-04T20:22:00Z</dcterms:modified>
</cp:coreProperties>
</file>